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23F2E" w14:textId="77777777" w:rsidR="00466393" w:rsidRDefault="00533ED0">
      <w:r>
        <w:rPr>
          <w:noProof/>
        </w:rPr>
        <w:drawing>
          <wp:inline distT="0" distB="0" distL="0" distR="0" wp14:anchorId="1A9A4308" wp14:editId="2B0A3A76">
            <wp:extent cx="3200400" cy="70527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VuurVastVoorThuis.Nl_Landscape_Dark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70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ECB0F" w14:textId="77777777" w:rsidR="00466393" w:rsidRDefault="00533ED0">
      <w:pPr>
        <w:pStyle w:val="Kop1"/>
      </w:pPr>
      <w:r>
        <w:t>PRODUCTDATASHEET – VERMICULIETPLAAT</w:t>
      </w:r>
    </w:p>
    <w:p w14:paraId="55C0E852" w14:textId="77777777" w:rsidR="00466393" w:rsidRDefault="00533ED0">
      <w:pPr>
        <w:pStyle w:val="Kop2"/>
      </w:pPr>
      <w:r>
        <w:t>Productomschrijving</w:t>
      </w:r>
    </w:p>
    <w:p w14:paraId="649D84F4" w14:textId="77777777" w:rsidR="00466393" w:rsidRDefault="00533ED0">
      <w:r>
        <w:t>De vermiculietplaat is een hittebestendige isolatieplaat met uitstekende thermische eigenschappen. Het product is geschikt voor toepassingen waar een combinatie van hoge temperatuurbestendigheid, lage warmtegeleiding en goede thermische stabiliteit vereist is.</w:t>
      </w:r>
    </w:p>
    <w:p w14:paraId="0A026574" w14:textId="77777777" w:rsidR="00466393" w:rsidRDefault="00533ED0">
      <w:pPr>
        <w:pStyle w:val="Kop2"/>
      </w:pPr>
      <w:r>
        <w:t>Toepassingsgebieden</w:t>
      </w:r>
    </w:p>
    <w:p w14:paraId="18FABA55" w14:textId="77777777" w:rsidR="00466393" w:rsidRDefault="00533ED0">
      <w:r>
        <w:t>- Isolatie van haarden en kachels</w:t>
      </w:r>
      <w:r>
        <w:br/>
        <w:t>- Achterwanden en bodemplaten</w:t>
      </w:r>
      <w:r>
        <w:br/>
        <w:t>- Warmte-isolatie bij hoge temperaturen</w:t>
      </w:r>
      <w:r>
        <w:br/>
        <w:t>- Constructieve isolatie</w:t>
      </w:r>
    </w:p>
    <w:p w14:paraId="65CB0247" w14:textId="77777777" w:rsidR="00466393" w:rsidRDefault="00533ED0">
      <w:pPr>
        <w:pStyle w:val="Kop2"/>
      </w:pPr>
      <w:r>
        <w:t>Voordelen en eigenschappen</w:t>
      </w:r>
    </w:p>
    <w:p w14:paraId="38234EDC" w14:textId="77777777" w:rsidR="00466393" w:rsidRDefault="00533ED0">
      <w:r>
        <w:t>- Maximale gebruikstemperatuur tot 1150 °C</w:t>
      </w:r>
      <w:r>
        <w:br/>
        <w:t>- Lage thermische geleidbaarheid</w:t>
      </w:r>
      <w:r>
        <w:br/>
        <w:t>- Goede weerstand tegen thermische schokken</w:t>
      </w:r>
      <w:r>
        <w:br/>
        <w:t>- Lichtgewicht en eenvoudig te bewerken</w:t>
      </w:r>
    </w:p>
    <w:p w14:paraId="3D952B6F" w14:textId="77777777" w:rsidR="00466393" w:rsidRDefault="00533ED0">
      <w:pPr>
        <w:pStyle w:val="Kop2"/>
      </w:pPr>
      <w:r>
        <w:t>Technische gegevens</w:t>
      </w:r>
    </w:p>
    <w:p w14:paraId="1EB00F2D" w14:textId="77777777" w:rsidR="00466393" w:rsidRDefault="00533ED0">
      <w:r>
        <w:t>Maximale gebruikstemperatuur: 1150 °C</w:t>
      </w:r>
      <w:r>
        <w:br/>
        <w:t>Bulkdichtheid: ca. 900 kg/m³</w:t>
      </w:r>
      <w:r>
        <w:br/>
        <w:t>Druksterkte (koud): 6,3 MPa</w:t>
      </w:r>
      <w:r>
        <w:br/>
        <w:t>Buigsterkte (MOR): 2,1 MPa</w:t>
      </w:r>
      <w:r>
        <w:br/>
        <w:t>Lineaire krimp (12 uur bij 1000 °C): ca. 1,2 %</w:t>
      </w:r>
      <w:r>
        <w:br/>
        <w:t>Totale porositeit: ca. 67 %</w:t>
      </w:r>
      <w:r>
        <w:br/>
        <w:t>Thermische uitzettingscoëfficiënt (20–750 °C): 8,9 ×10⁻⁶ K⁻¹</w:t>
      </w:r>
    </w:p>
    <w:p w14:paraId="6343009F" w14:textId="77777777" w:rsidR="00466393" w:rsidRDefault="00533ED0">
      <w:pPr>
        <w:pStyle w:val="Kop2"/>
      </w:pPr>
      <w:r>
        <w:t>Thermische eigenschappen</w:t>
      </w:r>
    </w:p>
    <w:p w14:paraId="1C7BB459" w14:textId="77777777" w:rsidR="00466393" w:rsidRDefault="00533ED0">
      <w:r>
        <w:t>Thermische geleidbaarheid:</w:t>
      </w:r>
      <w:r>
        <w:br/>
        <w:t>200 °C: 0,18 W/m·K</w:t>
      </w:r>
      <w:r>
        <w:br/>
        <w:t>400 °C: 0,19 W/m·K</w:t>
      </w:r>
      <w:r>
        <w:br/>
        <w:t>600 °C: 0,20 W/m·K</w:t>
      </w:r>
      <w:r>
        <w:br/>
        <w:t>800 °C: 0,23 W/m·K</w:t>
      </w:r>
      <w:r>
        <w:br/>
        <w:t>1000 °C: 0,26 W/m·K</w:t>
      </w:r>
    </w:p>
    <w:p w14:paraId="50C272FA" w14:textId="77777777" w:rsidR="00466393" w:rsidRDefault="00533ED0">
      <w:pPr>
        <w:pStyle w:val="Kop2"/>
      </w:pPr>
      <w:r>
        <w:lastRenderedPageBreak/>
        <w:t>Chemische samenstelling</w:t>
      </w:r>
    </w:p>
    <w:p w14:paraId="4EC1C6F2" w14:textId="77777777" w:rsidR="00466393" w:rsidRDefault="00533ED0">
      <w:r>
        <w:t>SiO₂: 44,0 %</w:t>
      </w:r>
      <w:r>
        <w:br/>
        <w:t>TiO₂: 0,7 %</w:t>
      </w:r>
      <w:r>
        <w:br/>
        <w:t>Fe₂O₃: 7,1 %</w:t>
      </w:r>
      <w:r>
        <w:br/>
        <w:t>Al₂O₃: 6,3 %</w:t>
      </w:r>
      <w:r>
        <w:br/>
        <w:t>MgO: 25,9 %</w:t>
      </w:r>
      <w:r>
        <w:br/>
        <w:t>CaO: 3,0 %</w:t>
      </w:r>
      <w:r>
        <w:br/>
        <w:t>Na₂O: 0,1 %</w:t>
      </w:r>
      <w:r>
        <w:br/>
        <w:t>K₂O: 6,9 %</w:t>
      </w:r>
      <w:r>
        <w:br/>
        <w:t>Verlies bij gloeien (LOI): 4,0 %</w:t>
      </w:r>
    </w:p>
    <w:p w14:paraId="7AFA21DB" w14:textId="77777777" w:rsidR="00466393" w:rsidRDefault="00533ED0">
      <w:pPr>
        <w:pStyle w:val="Kop2"/>
      </w:pPr>
      <w:r>
        <w:t>Afmetingen</w:t>
      </w:r>
    </w:p>
    <w:p w14:paraId="68F1B6A2" w14:textId="77777777" w:rsidR="00466393" w:rsidRDefault="00533ED0">
      <w:r>
        <w:t>Plaatafmeting: 600 × 1260 mm</w:t>
      </w:r>
      <w:r>
        <w:br/>
        <w:t>Diktes: 25 mm en 30 mm</w:t>
      </w:r>
    </w:p>
    <w:p w14:paraId="1BF84A3B" w14:textId="77777777" w:rsidR="00466393" w:rsidRDefault="00533ED0">
      <w:pPr>
        <w:pStyle w:val="Kop2"/>
      </w:pPr>
      <w:r>
        <w:t>Verpakking en levering</w:t>
      </w:r>
    </w:p>
    <w:p w14:paraId="1F448A0F" w14:textId="77777777" w:rsidR="00466393" w:rsidRDefault="00533ED0">
      <w:r>
        <w:t>Producten worden geleverd volgens standaard verpakking. Andere afmetingen of bewerkingen op aanvraag.</w:t>
      </w:r>
    </w:p>
    <w:p w14:paraId="23712603" w14:textId="77777777" w:rsidR="00466393" w:rsidRDefault="00533ED0">
      <w:pPr>
        <w:pStyle w:val="Kop2"/>
      </w:pPr>
      <w:r>
        <w:t>Opmerkingen</w:t>
      </w:r>
    </w:p>
    <w:p w14:paraId="46CBFC48" w14:textId="77777777" w:rsidR="00466393" w:rsidRDefault="00533ED0">
      <w:r>
        <w:t>De vermelde waarden zijn gemiddelde laboratoriumwaarden en dienen niet als specificatiewaarden.</w:t>
      </w:r>
    </w:p>
    <w:sectPr w:rsidR="0046639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1951966">
    <w:abstractNumId w:val="8"/>
  </w:num>
  <w:num w:numId="2" w16cid:durableId="831674784">
    <w:abstractNumId w:val="6"/>
  </w:num>
  <w:num w:numId="3" w16cid:durableId="1856797419">
    <w:abstractNumId w:val="5"/>
  </w:num>
  <w:num w:numId="4" w16cid:durableId="458233187">
    <w:abstractNumId w:val="4"/>
  </w:num>
  <w:num w:numId="5" w16cid:durableId="752750381">
    <w:abstractNumId w:val="7"/>
  </w:num>
  <w:num w:numId="6" w16cid:durableId="2124809134">
    <w:abstractNumId w:val="3"/>
  </w:num>
  <w:num w:numId="7" w16cid:durableId="828978076">
    <w:abstractNumId w:val="2"/>
  </w:num>
  <w:num w:numId="8" w16cid:durableId="1594850804">
    <w:abstractNumId w:val="1"/>
  </w:num>
  <w:num w:numId="9" w16cid:durableId="343751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6393"/>
    <w:rsid w:val="00533ED0"/>
    <w:rsid w:val="00AA1D8D"/>
    <w:rsid w:val="00B47730"/>
    <w:rsid w:val="00CB0664"/>
    <w:rsid w:val="00E312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220A50"/>
  <w14:defaultImageDpi w14:val="300"/>
  <w15:docId w15:val="{FD5C8EBA-9AC9-4E65-B552-C2F4F2DB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Thom | Movi Vuurvast</cp:lastModifiedBy>
  <cp:revision>2</cp:revision>
  <dcterms:created xsi:type="dcterms:W3CDTF">2025-12-18T11:05:00Z</dcterms:created>
  <dcterms:modified xsi:type="dcterms:W3CDTF">2025-12-18T11:05:00Z</dcterms:modified>
  <cp:category/>
</cp:coreProperties>
</file>